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6B" w:rsidRPr="003377FC" w:rsidRDefault="00B86BCF" w:rsidP="003377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7FC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уже существующих </w:t>
      </w:r>
      <w:r w:rsidR="003377FC">
        <w:rPr>
          <w:rFonts w:ascii="Times New Roman" w:hAnsi="Times New Roman" w:cs="Times New Roman"/>
          <w:b/>
          <w:sz w:val="28"/>
          <w:szCs w:val="28"/>
        </w:rPr>
        <w:t>«</w:t>
      </w:r>
      <w:r w:rsidRPr="003377FC">
        <w:rPr>
          <w:rFonts w:ascii="Times New Roman" w:hAnsi="Times New Roman" w:cs="Times New Roman"/>
          <w:b/>
          <w:sz w:val="28"/>
          <w:szCs w:val="28"/>
        </w:rPr>
        <w:t>штатных</w:t>
      </w:r>
      <w:r w:rsidR="003377FC">
        <w:rPr>
          <w:rFonts w:ascii="Times New Roman" w:hAnsi="Times New Roman" w:cs="Times New Roman"/>
          <w:b/>
          <w:sz w:val="28"/>
          <w:szCs w:val="28"/>
        </w:rPr>
        <w:t>»</w:t>
      </w:r>
      <w:r w:rsidRPr="003377FC">
        <w:rPr>
          <w:rFonts w:ascii="Times New Roman" w:hAnsi="Times New Roman" w:cs="Times New Roman"/>
          <w:b/>
          <w:sz w:val="28"/>
          <w:szCs w:val="28"/>
        </w:rPr>
        <w:t xml:space="preserve"> возможностей решения «ИКС» </w:t>
      </w:r>
      <w:r w:rsidR="003377FC">
        <w:rPr>
          <w:rFonts w:ascii="Times New Roman" w:hAnsi="Times New Roman" w:cs="Times New Roman"/>
          <w:b/>
          <w:sz w:val="28"/>
          <w:szCs w:val="28"/>
        </w:rPr>
        <w:t>(</w:t>
      </w:r>
      <w:r w:rsidR="003377FC">
        <w:rPr>
          <w:rFonts w:ascii="Times New Roman" w:hAnsi="Times New Roman" w:cs="Times New Roman"/>
          <w:b/>
          <w:sz w:val="28"/>
          <w:szCs w:val="28"/>
          <w:lang w:val="en-US"/>
        </w:rPr>
        <w:t>Brevis</w:t>
      </w:r>
      <w:r w:rsidR="003377FC">
        <w:rPr>
          <w:rFonts w:ascii="Times New Roman" w:hAnsi="Times New Roman" w:cs="Times New Roman"/>
          <w:b/>
          <w:sz w:val="28"/>
          <w:szCs w:val="28"/>
        </w:rPr>
        <w:t>)</w:t>
      </w:r>
      <w:r w:rsidR="003377FC" w:rsidRPr="00337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7FC">
        <w:rPr>
          <w:rFonts w:ascii="Times New Roman" w:hAnsi="Times New Roman" w:cs="Times New Roman"/>
          <w:b/>
          <w:sz w:val="28"/>
          <w:szCs w:val="28"/>
        </w:rPr>
        <w:t>и планируемых возможностей провайдеров</w:t>
      </w:r>
      <w:r w:rsidR="003377FC" w:rsidRPr="003377FC">
        <w:rPr>
          <w:rFonts w:ascii="Times New Roman" w:hAnsi="Times New Roman" w:cs="Times New Roman"/>
          <w:b/>
          <w:sz w:val="28"/>
          <w:szCs w:val="28"/>
        </w:rPr>
        <w:t xml:space="preserve"> (региональных поставщиков услуги подключения </w:t>
      </w:r>
      <w:proofErr w:type="gramStart"/>
      <w:r w:rsidR="003377FC" w:rsidRPr="003377F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3377FC" w:rsidRPr="003377FC">
        <w:rPr>
          <w:rFonts w:ascii="Times New Roman" w:hAnsi="Times New Roman" w:cs="Times New Roman"/>
          <w:b/>
          <w:sz w:val="28"/>
          <w:szCs w:val="28"/>
        </w:rPr>
        <w:t xml:space="preserve"> интернет)</w:t>
      </w:r>
    </w:p>
    <w:tbl>
      <w:tblPr>
        <w:tblpPr w:leftFromText="180" w:rightFromText="180" w:horzAnchor="margin" w:tblpY="1044"/>
        <w:tblW w:w="14626" w:type="dxa"/>
        <w:tblLook w:val="04A0"/>
      </w:tblPr>
      <w:tblGrid>
        <w:gridCol w:w="3572"/>
        <w:gridCol w:w="1604"/>
        <w:gridCol w:w="1275"/>
        <w:gridCol w:w="8175"/>
      </w:tblGrid>
      <w:tr w:rsidR="003377FC" w:rsidRPr="001102DA" w:rsidTr="001102DA">
        <w:trPr>
          <w:trHeight w:val="300"/>
        </w:trPr>
        <w:tc>
          <w:tcPr>
            <w:tcW w:w="3572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1102DA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0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1604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1102DA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Провайдер</w:t>
            </w:r>
          </w:p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0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275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ИКС</w:t>
            </w:r>
          </w:p>
        </w:tc>
        <w:tc>
          <w:tcPr>
            <w:tcW w:w="8175" w:type="dxa"/>
            <w:tcBorders>
              <w:top w:val="thinThickSmallGap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3377FC" w:rsidRPr="001102DA" w:rsidTr="001102DA">
        <w:trPr>
          <w:trHeight w:val="300"/>
        </w:trPr>
        <w:tc>
          <w:tcPr>
            <w:tcW w:w="14626" w:type="dxa"/>
            <w:gridSpan w:val="4"/>
            <w:tcBorders>
              <w:top w:val="nil"/>
              <w:left w:val="thinThickSmallGap" w:sz="1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3377FC" w:rsidRPr="00B86BCF" w:rsidRDefault="003377FC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Контентная</w:t>
            </w:r>
            <w:proofErr w:type="spellEnd"/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фильтрация</w:t>
            </w:r>
          </w:p>
        </w:tc>
      </w:tr>
      <w:tr w:rsidR="003377FC" w:rsidRPr="001102DA" w:rsidTr="001102DA">
        <w:trPr>
          <w:trHeight w:val="300"/>
        </w:trPr>
        <w:tc>
          <w:tcPr>
            <w:tcW w:w="3572" w:type="dxa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CF" w:rsidRPr="00B86BCF" w:rsidRDefault="00B86BCF" w:rsidP="0011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SkyDNS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B86BCF" w:rsidRPr="00B86BCF" w:rsidRDefault="00B86BCF" w:rsidP="0011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Списки опасных сайтов </w:t>
            </w:r>
            <w:proofErr w:type="spellStart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Госнаркоконтроль</w:t>
            </w:r>
            <w:proofErr w:type="spellEnd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r w:rsidR="003377FC" w:rsidRPr="0011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</w:tr>
      <w:tr w:rsidR="003377FC" w:rsidRPr="001102DA" w:rsidTr="001102DA">
        <w:trPr>
          <w:trHeight w:val="315"/>
        </w:trPr>
        <w:tc>
          <w:tcPr>
            <w:tcW w:w="3572" w:type="dxa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CF" w:rsidRPr="00B86BCF" w:rsidRDefault="00B86BCF" w:rsidP="0011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Собственный рейтинг сайтов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B86BCF" w:rsidRPr="00B86BCF" w:rsidRDefault="00B86BCF" w:rsidP="0011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ИКС имеет в дополнение к </w:t>
            </w:r>
            <w:proofErr w:type="spellStart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SkyDnS</w:t>
            </w:r>
            <w:proofErr w:type="spellEnd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еще и свой список</w:t>
            </w:r>
          </w:p>
        </w:tc>
      </w:tr>
      <w:tr w:rsidR="003377FC" w:rsidRPr="001102DA" w:rsidTr="001102DA">
        <w:trPr>
          <w:trHeight w:val="315"/>
        </w:trPr>
        <w:tc>
          <w:tcPr>
            <w:tcW w:w="3572" w:type="dxa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CF" w:rsidRPr="00B86BCF" w:rsidRDefault="00B86BCF" w:rsidP="0011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Родительский поиск </w:t>
            </w:r>
            <w:proofErr w:type="spellStart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Яндекс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B86BCF" w:rsidRPr="00B86BCF" w:rsidRDefault="00B86BCF" w:rsidP="0011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Поисковые запросы фильтруются </w:t>
            </w:r>
            <w:proofErr w:type="spellStart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яндексом</w:t>
            </w:r>
            <w:proofErr w:type="spellEnd"/>
          </w:p>
        </w:tc>
      </w:tr>
      <w:tr w:rsidR="003377FC" w:rsidRPr="001102DA" w:rsidTr="001102DA">
        <w:trPr>
          <w:trHeight w:val="315"/>
        </w:trPr>
        <w:tc>
          <w:tcPr>
            <w:tcW w:w="3572" w:type="dxa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CF" w:rsidRPr="00B86BCF" w:rsidRDefault="00B86BCF" w:rsidP="0011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</w:t>
            </w:r>
            <w:proofErr w:type="gramEnd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\черный</w:t>
            </w:r>
            <w:proofErr w:type="spellEnd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список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B86BCF" w:rsidRPr="00B86BCF" w:rsidRDefault="00B86BCF" w:rsidP="0011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возможность жестко задать список разрешенных сайтов</w:t>
            </w:r>
          </w:p>
        </w:tc>
      </w:tr>
      <w:tr w:rsidR="003377FC" w:rsidRPr="001102DA" w:rsidTr="001102DA">
        <w:trPr>
          <w:trHeight w:val="315"/>
        </w:trPr>
        <w:tc>
          <w:tcPr>
            <w:tcW w:w="3572" w:type="dxa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CF" w:rsidRPr="00B86BCF" w:rsidRDefault="00B86BCF" w:rsidP="0011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по правам доступа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B86BCF" w:rsidRPr="00B86BCF" w:rsidRDefault="00B86BCF" w:rsidP="0011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ИКС 5 видов авторизации - начиная с правил по ИП адресам,</w:t>
            </w:r>
            <w:r w:rsidR="0011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заканчивая гостевым входом с вводом логина и пароля</w:t>
            </w:r>
          </w:p>
        </w:tc>
      </w:tr>
      <w:tr w:rsidR="003377FC" w:rsidRPr="001102DA" w:rsidTr="001102DA">
        <w:trPr>
          <w:trHeight w:val="315"/>
        </w:trPr>
        <w:tc>
          <w:tcPr>
            <w:tcW w:w="3572" w:type="dxa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CF" w:rsidRPr="00B86BCF" w:rsidRDefault="00B86BCF" w:rsidP="0011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сертификата ФСТЭК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B86BCF" w:rsidRPr="00B86BCF" w:rsidRDefault="00B86BCF" w:rsidP="0011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подтверждает </w:t>
            </w:r>
            <w:r w:rsidR="001102DA"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федеральному стандарту</w:t>
            </w:r>
          </w:p>
        </w:tc>
      </w:tr>
      <w:tr w:rsidR="003377FC" w:rsidRPr="001102DA" w:rsidTr="001102DA">
        <w:trPr>
          <w:trHeight w:val="315"/>
        </w:trPr>
        <w:tc>
          <w:tcPr>
            <w:tcW w:w="3572" w:type="dxa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CF" w:rsidRPr="00B86BCF" w:rsidRDefault="00B86BCF" w:rsidP="0011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индивидуальной настройки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B86BCF" w:rsidRPr="00B86BCF" w:rsidRDefault="00B86BCF" w:rsidP="0011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Настройка может </w:t>
            </w:r>
            <w:proofErr w:type="gramStart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</w:t>
            </w:r>
            <w:r w:rsidR="0011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удаленно и </w:t>
            </w:r>
            <w:r w:rsidR="001102DA"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централизовано</w:t>
            </w:r>
            <w:proofErr w:type="gramEnd"/>
          </w:p>
        </w:tc>
      </w:tr>
      <w:tr w:rsidR="003377FC" w:rsidRPr="001102DA" w:rsidTr="001102DA">
        <w:trPr>
          <w:trHeight w:val="315"/>
        </w:trPr>
        <w:tc>
          <w:tcPr>
            <w:tcW w:w="14626" w:type="dxa"/>
            <w:gridSpan w:val="4"/>
            <w:tcBorders>
              <w:top w:val="nil"/>
              <w:left w:val="thinThickSmallGap" w:sz="1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3377FC" w:rsidRPr="00B86BCF" w:rsidRDefault="003377FC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внутренней ЛВС</w:t>
            </w:r>
          </w:p>
        </w:tc>
      </w:tr>
      <w:tr w:rsidR="003377FC" w:rsidRPr="001102DA" w:rsidTr="001102DA">
        <w:trPr>
          <w:trHeight w:val="315"/>
        </w:trPr>
        <w:tc>
          <w:tcPr>
            <w:tcW w:w="3572" w:type="dxa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CF" w:rsidRPr="00B86BCF" w:rsidRDefault="00B86BCF" w:rsidP="0011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файлов и трафика школьной ЛВС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B86BCF" w:rsidRPr="00B86BCF" w:rsidRDefault="00B86BCF" w:rsidP="0011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Встроенный </w:t>
            </w:r>
            <w:proofErr w:type="spellStart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FireWall</w:t>
            </w:r>
            <w:proofErr w:type="spellEnd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контролирует весь трафик сети и обезвреживает </w:t>
            </w:r>
            <w:r w:rsidR="001102DA"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</w:t>
            </w: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случае попытки распространения их в сети</w:t>
            </w:r>
          </w:p>
        </w:tc>
      </w:tr>
      <w:tr w:rsidR="003377FC" w:rsidRPr="001102DA" w:rsidTr="001102DA">
        <w:trPr>
          <w:trHeight w:val="315"/>
        </w:trPr>
        <w:tc>
          <w:tcPr>
            <w:tcW w:w="3572" w:type="dxa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CF" w:rsidRPr="00B86BCF" w:rsidRDefault="00B86BCF" w:rsidP="0011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Встроенный Антивирус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B86BCF" w:rsidRPr="00B86BCF" w:rsidRDefault="00B86BCF" w:rsidP="0011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Бесплатный</w:t>
            </w:r>
            <w:proofErr w:type="gramEnd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ClavAV</w:t>
            </w:r>
            <w:proofErr w:type="spellEnd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возможна покупка коммерческих </w:t>
            </w:r>
            <w:proofErr w:type="spellStart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Kaspersky</w:t>
            </w:r>
            <w:proofErr w:type="spellEnd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Dr.Web</w:t>
            </w:r>
            <w:proofErr w:type="spellEnd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усиления защиты</w:t>
            </w:r>
          </w:p>
        </w:tc>
      </w:tr>
      <w:tr w:rsidR="003377FC" w:rsidRPr="001102DA" w:rsidTr="001102DA">
        <w:trPr>
          <w:trHeight w:val="315"/>
        </w:trPr>
        <w:tc>
          <w:tcPr>
            <w:tcW w:w="14626" w:type="dxa"/>
            <w:gridSpan w:val="4"/>
            <w:tcBorders>
              <w:top w:val="nil"/>
              <w:left w:val="thinThickSmallGap" w:sz="1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3377FC" w:rsidRPr="00B86BCF" w:rsidRDefault="003377FC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Заменяет популярные устройства</w:t>
            </w:r>
          </w:p>
        </w:tc>
      </w:tr>
      <w:tr w:rsidR="003377FC" w:rsidRPr="001102DA" w:rsidTr="001102DA">
        <w:trPr>
          <w:trHeight w:val="315"/>
        </w:trPr>
        <w:tc>
          <w:tcPr>
            <w:tcW w:w="3572" w:type="dxa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CF" w:rsidRPr="00B86BCF" w:rsidRDefault="00B86BCF" w:rsidP="0011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Маршрутизатор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B86BCF" w:rsidRPr="00B86BCF" w:rsidRDefault="00B86BCF" w:rsidP="0011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Полностью заменяет штатный </w:t>
            </w:r>
            <w:proofErr w:type="spellStart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маршрутизатор</w:t>
            </w:r>
            <w:proofErr w:type="spellEnd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имеет DHCP сервер, проброс портов. Подключения </w:t>
            </w:r>
            <w:proofErr w:type="spellStart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PPoE</w:t>
            </w:r>
            <w:proofErr w:type="spellEnd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L2TP, </w:t>
            </w:r>
            <w:proofErr w:type="spellStart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PPtP</w:t>
            </w:r>
            <w:proofErr w:type="spellEnd"/>
          </w:p>
        </w:tc>
      </w:tr>
      <w:tr w:rsidR="003377FC" w:rsidRPr="001102DA" w:rsidTr="001102DA">
        <w:trPr>
          <w:trHeight w:val="315"/>
        </w:trPr>
        <w:tc>
          <w:tcPr>
            <w:tcW w:w="3572" w:type="dxa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CF" w:rsidRPr="00B86BCF" w:rsidRDefault="00B86BCF" w:rsidP="0011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Файловый сервер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B86BCF" w:rsidRPr="00B86BCF" w:rsidRDefault="00B86BCF" w:rsidP="0011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Сетевое хранилище с проверкой всех файлов проходящих через него на безопасность.</w:t>
            </w:r>
          </w:p>
        </w:tc>
      </w:tr>
      <w:tr w:rsidR="003377FC" w:rsidRPr="001102DA" w:rsidTr="001102DA">
        <w:trPr>
          <w:trHeight w:val="315"/>
        </w:trPr>
        <w:tc>
          <w:tcPr>
            <w:tcW w:w="3572" w:type="dxa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CF" w:rsidRPr="00B86BCF" w:rsidRDefault="00B86BCF" w:rsidP="0011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VPN </w:t>
            </w:r>
            <w:proofErr w:type="spellStart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маршрутизатор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B86BCF" w:rsidRPr="00B86BCF" w:rsidRDefault="00B86BCF" w:rsidP="0011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защищенных </w:t>
            </w:r>
            <w:proofErr w:type="spellStart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тонельных</w:t>
            </w:r>
            <w:proofErr w:type="spellEnd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соединений для обмена конф</w:t>
            </w:r>
            <w:r w:rsidR="0011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денциальными данными между учреждениями (ФЗ 152)</w:t>
            </w:r>
          </w:p>
        </w:tc>
      </w:tr>
      <w:tr w:rsidR="003377FC" w:rsidRPr="001102DA" w:rsidTr="001102DA">
        <w:trPr>
          <w:trHeight w:val="315"/>
        </w:trPr>
        <w:tc>
          <w:tcPr>
            <w:tcW w:w="3572" w:type="dxa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CF" w:rsidRPr="00B86BCF" w:rsidRDefault="00B86BCF" w:rsidP="0011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Сервер IP телефонии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75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B86BCF" w:rsidRPr="00B86BCF" w:rsidRDefault="001102DA" w:rsidP="0011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</w:t>
            </w:r>
            <w:r w:rsidR="00B86BCF"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сочетается с VOIP шлюзами для организации IP телефонии в учреждении</w:t>
            </w:r>
          </w:p>
        </w:tc>
      </w:tr>
      <w:tr w:rsidR="003377FC" w:rsidRPr="001102DA" w:rsidTr="001102DA">
        <w:trPr>
          <w:trHeight w:val="315"/>
        </w:trPr>
        <w:tc>
          <w:tcPr>
            <w:tcW w:w="3572" w:type="dxa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CF" w:rsidRPr="00B86BCF" w:rsidRDefault="00B86BCF" w:rsidP="0011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 сервер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75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B86BCF" w:rsidRPr="00B86BCF" w:rsidRDefault="00B86BCF" w:rsidP="0011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содержания собственного сайта школы без </w:t>
            </w:r>
            <w:proofErr w:type="gramStart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сторонних</w:t>
            </w:r>
            <w:proofErr w:type="gramEnd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хостингов</w:t>
            </w:r>
            <w:proofErr w:type="spellEnd"/>
          </w:p>
        </w:tc>
      </w:tr>
      <w:tr w:rsidR="003377FC" w:rsidRPr="001102DA" w:rsidTr="001102DA">
        <w:trPr>
          <w:trHeight w:val="315"/>
        </w:trPr>
        <w:tc>
          <w:tcPr>
            <w:tcW w:w="3572" w:type="dxa"/>
            <w:tcBorders>
              <w:top w:val="nil"/>
              <w:left w:val="thinThickSmallGap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CF" w:rsidRPr="00B86BCF" w:rsidRDefault="00B86BCF" w:rsidP="0011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Jabber</w:t>
            </w:r>
            <w:proofErr w:type="spellEnd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сервер</w:t>
            </w:r>
          </w:p>
        </w:tc>
        <w:tc>
          <w:tcPr>
            <w:tcW w:w="1604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CF" w:rsidRPr="00B86BCF" w:rsidRDefault="00B86BCF" w:rsidP="001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75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B86BCF" w:rsidRPr="00B86BCF" w:rsidRDefault="00B86BCF" w:rsidP="0011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создания </w:t>
            </w:r>
            <w:proofErr w:type="spellStart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</w:t>
            </w:r>
            <w:r w:rsidR="0011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</w:t>
            </w:r>
            <w:proofErr w:type="spellEnd"/>
            <w:r w:rsidRPr="00B8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чата </w:t>
            </w:r>
          </w:p>
        </w:tc>
      </w:tr>
    </w:tbl>
    <w:p w:rsidR="00B86BCF" w:rsidRPr="00B86BCF" w:rsidRDefault="00B86BCF">
      <w:pPr>
        <w:rPr>
          <w:rFonts w:ascii="Times New Roman" w:hAnsi="Times New Roman" w:cs="Times New Roman"/>
          <w:sz w:val="28"/>
          <w:szCs w:val="28"/>
        </w:rPr>
      </w:pPr>
    </w:p>
    <w:sectPr w:rsidR="00B86BCF" w:rsidRPr="00B86BCF" w:rsidSect="001102DA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BCF"/>
    <w:rsid w:val="001102DA"/>
    <w:rsid w:val="003377FC"/>
    <w:rsid w:val="0077666B"/>
    <w:rsid w:val="009B1A01"/>
    <w:rsid w:val="00AC6A16"/>
    <w:rsid w:val="00B86BCF"/>
    <w:rsid w:val="00FC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2014-02-04T12:10:00Z</dcterms:created>
  <dcterms:modified xsi:type="dcterms:W3CDTF">2014-02-04T13:10:00Z</dcterms:modified>
</cp:coreProperties>
</file>